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B48" w:rsidRPr="00353B48" w:rsidRDefault="00353B48" w:rsidP="00353B48">
      <w:pPr>
        <w:spacing w:after="0" w:line="480" w:lineRule="auto"/>
        <w:jc w:val="center"/>
        <w:rPr>
          <w:rFonts w:ascii="Times New Roman" w:hAnsi="Times New Roman" w:cs="Times New Roman"/>
          <w:b/>
          <w:sz w:val="24"/>
          <w:szCs w:val="24"/>
        </w:rPr>
      </w:pPr>
      <w:bookmarkStart w:id="0" w:name="_GoBack"/>
      <w:bookmarkEnd w:id="0"/>
      <w:r w:rsidRPr="00353B48">
        <w:rPr>
          <w:rFonts w:ascii="Times New Roman" w:hAnsi="Times New Roman" w:cs="Times New Roman"/>
          <w:b/>
          <w:sz w:val="24"/>
          <w:szCs w:val="24"/>
        </w:rPr>
        <w:t xml:space="preserve">The Death of </w:t>
      </w:r>
      <w:proofErr w:type="gramStart"/>
      <w:r w:rsidRPr="00353B48">
        <w:rPr>
          <w:rFonts w:ascii="Times New Roman" w:hAnsi="Times New Roman" w:cs="Times New Roman"/>
          <w:b/>
          <w:sz w:val="24"/>
          <w:szCs w:val="24"/>
        </w:rPr>
        <w:t>A</w:t>
      </w:r>
      <w:proofErr w:type="gramEnd"/>
      <w:r w:rsidRPr="00353B48">
        <w:rPr>
          <w:rFonts w:ascii="Times New Roman" w:hAnsi="Times New Roman" w:cs="Times New Roman"/>
          <w:b/>
          <w:sz w:val="24"/>
          <w:szCs w:val="24"/>
        </w:rPr>
        <w:t xml:space="preserve"> Friend</w:t>
      </w:r>
      <w:r>
        <w:rPr>
          <w:rFonts w:ascii="Times New Roman" w:hAnsi="Times New Roman" w:cs="Times New Roman"/>
          <w:b/>
          <w:sz w:val="24"/>
          <w:szCs w:val="24"/>
        </w:rPr>
        <w:t>, McKenna</w:t>
      </w:r>
    </w:p>
    <w:p w:rsidR="00353B48" w:rsidRPr="00353B48" w:rsidRDefault="00353B48" w:rsidP="00353B48">
      <w:pPr>
        <w:spacing w:after="0" w:line="480" w:lineRule="auto"/>
        <w:ind w:firstLine="720"/>
        <w:rPr>
          <w:rFonts w:ascii="Times New Roman" w:hAnsi="Times New Roman" w:cs="Times New Roman"/>
          <w:sz w:val="24"/>
          <w:szCs w:val="24"/>
        </w:rPr>
      </w:pPr>
      <w:r w:rsidRPr="00353B48">
        <w:rPr>
          <w:rFonts w:ascii="Times New Roman" w:hAnsi="Times New Roman" w:cs="Times New Roman"/>
          <w:sz w:val="24"/>
          <w:szCs w:val="24"/>
        </w:rPr>
        <w:t>Losing someone has never been real to me until I lost one of my childhood friends and classmate. It was sudden because it happened so quickly that I did not understand. We talked on Friday after leaving school and he left for his home and I also went to my home. Over the weekend I was busy helping my parents back at home. On Monday, I woke up and went to school as usual expecting that my friend, McKenna would come to school. I was saddened by the news that our class teacher broke into the class that McKenna passed on over the weekend as a result of a lightning strike. I could not believe it, not because he was my classmate but because he was my friend and I talked to him almost two days before he faced his death. This was tragic not only for me but for many other classmates who never experienced such sudden death.</w:t>
      </w:r>
    </w:p>
    <w:p w:rsidR="00353B48" w:rsidRPr="00353B48" w:rsidRDefault="00353B48" w:rsidP="00353B48">
      <w:pPr>
        <w:spacing w:after="0" w:line="480" w:lineRule="auto"/>
        <w:ind w:firstLine="720"/>
        <w:rPr>
          <w:rFonts w:ascii="Times New Roman" w:hAnsi="Times New Roman" w:cs="Times New Roman"/>
          <w:sz w:val="24"/>
          <w:szCs w:val="24"/>
        </w:rPr>
      </w:pPr>
      <w:r w:rsidRPr="00353B48">
        <w:rPr>
          <w:rFonts w:ascii="Times New Roman" w:hAnsi="Times New Roman" w:cs="Times New Roman"/>
          <w:sz w:val="24"/>
          <w:szCs w:val="24"/>
        </w:rPr>
        <w:t>He was struck by lightning, but it took the emergency response more than 30 minutes to reach where he was struck. Yes, there is something that could have been done to save his life because he did not die on spot. The reports showed that he died on the way to the hospital after being picked by the emergency response ambulance. If they were there early, they could have saved him, but this is just imagination and hope that the situation could have gone otherwise. No one can tell really not because he is dead, but because the extent of his damage could have been so severe that even if he got to the hospital on time, the outcome could have been the same.</w:t>
      </w:r>
    </w:p>
    <w:p w:rsidR="00C35510" w:rsidRPr="00353B48" w:rsidRDefault="00353B48" w:rsidP="00353B48">
      <w:pPr>
        <w:spacing w:after="0" w:line="480" w:lineRule="auto"/>
        <w:ind w:firstLine="720"/>
        <w:rPr>
          <w:rFonts w:ascii="Times New Roman" w:hAnsi="Times New Roman" w:cs="Times New Roman"/>
          <w:sz w:val="24"/>
          <w:szCs w:val="24"/>
        </w:rPr>
      </w:pPr>
      <w:r w:rsidRPr="00353B48">
        <w:rPr>
          <w:rFonts w:ascii="Times New Roman" w:hAnsi="Times New Roman" w:cs="Times New Roman"/>
          <w:sz w:val="24"/>
          <w:szCs w:val="24"/>
        </w:rPr>
        <w:t xml:space="preserve">McKenna’s death changed my perspective towards death in serious ways. I had not experienced loss or death before, especially of someone who was close like a friend or family. As such, I did not comprehend what it could mean to lose someone. After her death, I realized that a huge vacuum was left inside my heart that I wondered what I would do to fill it. In the first days after her death, I kept thinking that may she went on a journey with her parents and that by summer she would be back. After a year, it became real to me that she was not coming back. </w:t>
      </w:r>
      <w:r w:rsidRPr="00353B48">
        <w:rPr>
          <w:rFonts w:ascii="Times New Roman" w:hAnsi="Times New Roman" w:cs="Times New Roman"/>
          <w:sz w:val="24"/>
          <w:szCs w:val="24"/>
        </w:rPr>
        <w:lastRenderedPageBreak/>
        <w:t>Coming to terms with her death was not possible for me, especially in the first years. I slowly came to terms with it after sharing the experience with some of my classmates and we kept talking about what it felt for everyone. I realized that the loss could be different (a family, friend, or relative), but one common thing was that the loss left a remarkable effect on those who are left behind. It is unforgettable memory and experience that one carries for the rest of their life. After McKenna’s death, I realized that death is an inevitable process even if we are not ready to come to terms with its reality.</w:t>
      </w:r>
    </w:p>
    <w:sectPr w:rsidR="00C35510" w:rsidRPr="00353B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A3"/>
    <w:rsid w:val="001364E1"/>
    <w:rsid w:val="00353B48"/>
    <w:rsid w:val="0082080B"/>
    <w:rsid w:val="00BE2FA3"/>
    <w:rsid w:val="00C3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2021-01-19T16:43:00Z</dcterms:created>
  <dcterms:modified xsi:type="dcterms:W3CDTF">2021-01-19T16:43:00Z</dcterms:modified>
</cp:coreProperties>
</file>